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6687" w14:textId="4E396EA1" w:rsidR="0059480C" w:rsidRPr="0059480C" w:rsidRDefault="0059480C" w:rsidP="006474DE">
      <w:pPr>
        <w:widowControl w:val="0"/>
        <w:shd w:val="clear" w:color="auto" w:fill="FFFFFF"/>
        <w:tabs>
          <w:tab w:val="left" w:pos="2161"/>
        </w:tabs>
        <w:suppressAutoHyphens/>
        <w:spacing w:after="0" w:line="240" w:lineRule="auto"/>
        <w:ind w:left="4536" w:firstLine="142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 w:bidi="ru-RU"/>
        </w:rPr>
      </w:pPr>
      <w:r w:rsidRPr="0059480C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ru-RU"/>
        </w:rPr>
        <w:t>Проект</w:t>
      </w:r>
    </w:p>
    <w:p w14:paraId="2508FDDF" w14:textId="77777777" w:rsidR="0059480C" w:rsidRPr="0059480C" w:rsidRDefault="0059480C" w:rsidP="0059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319A5" w14:textId="77777777" w:rsidR="0059480C" w:rsidRDefault="0059480C" w:rsidP="0059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критерии отбора </w:t>
      </w:r>
    </w:p>
    <w:p w14:paraId="650009A9" w14:textId="1FDDD814" w:rsidR="0059480C" w:rsidRPr="0059480C" w:rsidRDefault="0059480C" w:rsidP="0059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педагогических работников по направлениям деятельности </w:t>
      </w:r>
      <w:r w:rsidR="00001A8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егионального центра выявления, поддержки и развития способностей и талантов детей и молодежи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Волгенче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7F7455" w14:textId="5A4ABDF4" w:rsidR="0059480C" w:rsidRPr="0059480C" w:rsidRDefault="0059480C" w:rsidP="005948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(вопрос №</w:t>
      </w:r>
      <w:r w:rsidRPr="0059480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54B4A">
        <w:rPr>
          <w:rFonts w:ascii="Times New Roman" w:hAnsi="Times New Roman" w:cs="Times New Roman"/>
          <w:bCs/>
          <w:sz w:val="28"/>
          <w:szCs w:val="28"/>
        </w:rPr>
        <w:t>1</w:t>
      </w:r>
      <w:r w:rsidRPr="0059480C">
        <w:rPr>
          <w:rFonts w:ascii="Times New Roman" w:hAnsi="Times New Roman" w:cs="Times New Roman"/>
          <w:bCs/>
          <w:sz w:val="28"/>
          <w:szCs w:val="28"/>
        </w:rPr>
        <w:t>)</w:t>
      </w:r>
    </w:p>
    <w:p w14:paraId="2D9EB5D9" w14:textId="77777777" w:rsidR="0059480C" w:rsidRPr="0059480C" w:rsidRDefault="0059480C" w:rsidP="00594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0BC1" w14:textId="47033672" w:rsidR="0059480C" w:rsidRPr="0039185F" w:rsidRDefault="0059480C" w:rsidP="00391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. Общие положения</w:t>
      </w:r>
    </w:p>
    <w:p w14:paraId="67EC5D74" w14:textId="67B4024D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Порядок и критерии отбора обучающихся и педагогических работников по направлениям деятельности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(далее - Порядок)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егионального центра выявления, поддержки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и развития способностей и талантов детей и молодежи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</w:r>
      <w:r w:rsidR="00C60B2A" w:rsidRPr="00C60B2A">
        <w:rPr>
          <w:rFonts w:ascii="Times New Roman" w:hAnsi="Times New Roman" w:cs="Times New Roman"/>
          <w:bCs/>
          <w:sz w:val="28"/>
          <w:szCs w:val="28"/>
        </w:rPr>
        <w:t>Республики Марий Эл «</w:t>
      </w:r>
      <w:proofErr w:type="spellStart"/>
      <w:r w:rsidR="00C60B2A" w:rsidRPr="00C60B2A">
        <w:rPr>
          <w:rFonts w:ascii="Times New Roman" w:hAnsi="Times New Roman" w:cs="Times New Roman"/>
          <w:bCs/>
          <w:sz w:val="28"/>
          <w:szCs w:val="28"/>
        </w:rPr>
        <w:t>Волгенче</w:t>
      </w:r>
      <w:proofErr w:type="spellEnd"/>
      <w:r w:rsidR="00C60B2A" w:rsidRPr="00C60B2A">
        <w:rPr>
          <w:rFonts w:ascii="Times New Roman" w:hAnsi="Times New Roman" w:cs="Times New Roman"/>
          <w:bCs/>
          <w:sz w:val="28"/>
          <w:szCs w:val="28"/>
        </w:rPr>
        <w:t>»</w:t>
      </w:r>
      <w:r w:rsidR="00C60B2A" w:rsidRPr="00C60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80C">
        <w:rPr>
          <w:rFonts w:ascii="Times New Roman" w:hAnsi="Times New Roman" w:cs="Times New Roman"/>
          <w:bCs/>
          <w:sz w:val="28"/>
          <w:szCs w:val="28"/>
        </w:rPr>
        <w:t>(далее - 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егиональный центр) разработаны в соответствии с пунктом 10 комплекса мер («дорожной карты») по созданию и функционированию центра выявления, поддержки и развития способностей и талантов детей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молодежи, утвержденного распоряжением Правительства Республики Марий Эл от 16 октября 2020 г. № 471-р (в редакции распоряжения Правительства Республики Марий Эл от 16 декабря 2021 г. № 683-р).</w:t>
      </w:r>
    </w:p>
    <w:p w14:paraId="7A46A897" w14:textId="77777777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Порядок разработан в целях обоснованного подхода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к процессу выявления, поддержки и развития способностей и талантов детей и молодежи в Республике Марий Эл в области науки, искусства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спорта.</w:t>
      </w:r>
    </w:p>
    <w:p w14:paraId="1A2EA0E7" w14:textId="06C0BD14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Организация обучения участников отбора по образовательным программам</w:t>
      </w:r>
      <w:r w:rsidR="0039185F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r w:rsidR="0039185F">
        <w:rPr>
          <w:rFonts w:ascii="Times New Roman" w:hAnsi="Times New Roman" w:cs="Times New Roman"/>
          <w:bCs/>
          <w:sz w:val="28"/>
          <w:szCs w:val="28"/>
        </w:rPr>
        <w:t>спортивн</w:t>
      </w:r>
      <w:r w:rsidR="0039185F">
        <w:rPr>
          <w:rFonts w:ascii="Times New Roman" w:hAnsi="Times New Roman" w:cs="Times New Roman"/>
          <w:bCs/>
          <w:sz w:val="28"/>
          <w:szCs w:val="28"/>
        </w:rPr>
        <w:t>ой подготовки</w:t>
      </w:r>
      <w:r w:rsidR="0039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80C">
        <w:rPr>
          <w:rFonts w:ascii="Times New Roman" w:hAnsi="Times New Roman" w:cs="Times New Roman"/>
          <w:bCs/>
          <w:sz w:val="28"/>
          <w:szCs w:val="28"/>
        </w:rPr>
        <w:t>(далее - отбор) и их участи</w:t>
      </w:r>
      <w:r w:rsidR="0039185F">
        <w:rPr>
          <w:rFonts w:ascii="Times New Roman" w:hAnsi="Times New Roman" w:cs="Times New Roman"/>
          <w:bCs/>
          <w:sz w:val="28"/>
          <w:szCs w:val="28"/>
        </w:rPr>
        <w:t>е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в профильных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сменах по направлениям деятельности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 осуществляется за счет средств республиканского бюджета Республики Марий Эл.</w:t>
      </w:r>
    </w:p>
    <w:p w14:paraId="3BDCCFDC" w14:textId="63E24B34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описывает общие принципы организации отбора </w:t>
      </w:r>
      <w:r w:rsidR="00C60B2A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Pr="0059480C">
        <w:rPr>
          <w:rFonts w:ascii="Times New Roman" w:hAnsi="Times New Roman" w:cs="Times New Roman"/>
          <w:bCs/>
          <w:sz w:val="28"/>
          <w:szCs w:val="28"/>
        </w:rPr>
        <w:t>на образовательные программы</w:t>
      </w:r>
      <w:r w:rsidR="00C60B2A">
        <w:rPr>
          <w:rFonts w:ascii="Times New Roman" w:hAnsi="Times New Roman" w:cs="Times New Roman"/>
          <w:bCs/>
          <w:sz w:val="28"/>
          <w:szCs w:val="28"/>
        </w:rPr>
        <w:t xml:space="preserve">, программы </w:t>
      </w:r>
      <w:r w:rsidR="00C60B2A" w:rsidRPr="0059480C">
        <w:rPr>
          <w:rFonts w:ascii="Times New Roman" w:hAnsi="Times New Roman" w:cs="Times New Roman"/>
          <w:bCs/>
          <w:sz w:val="28"/>
          <w:szCs w:val="28"/>
        </w:rPr>
        <w:t>спортивн</w:t>
      </w:r>
      <w:r w:rsidR="00C60B2A">
        <w:rPr>
          <w:rFonts w:ascii="Times New Roman" w:hAnsi="Times New Roman" w:cs="Times New Roman"/>
          <w:bCs/>
          <w:sz w:val="28"/>
          <w:szCs w:val="28"/>
        </w:rPr>
        <w:t>ой подготовки</w:t>
      </w:r>
      <w:r w:rsidR="00C60B2A" w:rsidRPr="00594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(далее – Программы) Регионального центра и педагогических работников, реализующих эти Программы.  </w:t>
      </w:r>
    </w:p>
    <w:p w14:paraId="65BFF55F" w14:textId="60301CAA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Отбор участников каждой </w:t>
      </w:r>
      <w:r w:rsidR="00001A8A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>рограммы происходит в соответствии с настоящим Порядком, а также с Положением о программе, учитывающим специфику ее проведения.</w:t>
      </w:r>
    </w:p>
    <w:p w14:paraId="4BC4B626" w14:textId="749782ED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рограмме, руководитель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рограммы утверждаются Экспертным советом Регионального центра, соответствующая информация публикуется на официальном сайте </w:t>
      </w:r>
      <w:bookmarkStart w:id="0" w:name="_Hlk113360240"/>
      <w:r w:rsidRPr="0059480C">
        <w:rPr>
          <w:rFonts w:ascii="Times New Roman" w:hAnsi="Times New Roman" w:cs="Times New Roman"/>
          <w:bCs/>
          <w:sz w:val="28"/>
          <w:szCs w:val="28"/>
        </w:rPr>
        <w:t>Центра.</w:t>
      </w:r>
      <w:bookmarkEnd w:id="0"/>
    </w:p>
    <w:p w14:paraId="0FA600B1" w14:textId="77777777" w:rsidR="0059480C" w:rsidRDefault="0059480C" w:rsidP="0059480C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Отбор на Программу осуществляет руководитель Программы. В случае необходимости отбор могут выполнять члены </w:t>
      </w:r>
      <w:r w:rsidRPr="0059480C">
        <w:rPr>
          <w:rFonts w:ascii="Times New Roman" w:hAnsi="Times New Roman" w:cs="Times New Roman"/>
          <w:bCs/>
          <w:sz w:val="28"/>
          <w:szCs w:val="28"/>
        </w:rPr>
        <w:lastRenderedPageBreak/>
        <w:t>Экспертного совета Регионального центра соответствующего профиля или уполномоченная им рабочая группа профильных специалистов.</w:t>
      </w:r>
    </w:p>
    <w:p w14:paraId="121A3D37" w14:textId="1130448D" w:rsidR="0059480C" w:rsidRPr="00854B4A" w:rsidRDefault="0059480C" w:rsidP="00854B4A">
      <w:pPr>
        <w:pStyle w:val="a5"/>
        <w:numPr>
          <w:ilvl w:val="1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Допускается участие обучающихся в течение учебного года (с июля по июнь следующего календарного года) не более, чем в двух Программах по направлению (по любым профилям, включая проектные образовательные программы), не идущих подряд. Исключения могут составлять специализированные тренировочные сборы.</w:t>
      </w:r>
    </w:p>
    <w:p w14:paraId="7961B9EA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2640AB" w14:textId="3480E306" w:rsidR="0059480C" w:rsidRPr="0059480C" w:rsidRDefault="0059480C" w:rsidP="00594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. Цели</w:t>
      </w:r>
      <w:r w:rsidR="00F2314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F23146">
        <w:rPr>
          <w:rFonts w:ascii="Times New Roman" w:hAnsi="Times New Roman" w:cs="Times New Roman"/>
          <w:b/>
          <w:bCs/>
          <w:sz w:val="28"/>
          <w:szCs w:val="28"/>
        </w:rPr>
        <w:t xml:space="preserve">, принципы организации и критерии 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отбора</w:t>
      </w:r>
      <w:r w:rsidR="00F23146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</w:p>
    <w:p w14:paraId="62A9CF3B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>2.1. Целями отбора являются:</w:t>
      </w:r>
    </w:p>
    <w:p w14:paraId="2780058B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выявление, поддержка и развитие способностей и талантов детей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молодежи из Республики Марий Эл;</w:t>
      </w:r>
    </w:p>
    <w:p w14:paraId="756169AE" w14:textId="476DD931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консолидация ресурсов образовательных </w:t>
      </w:r>
      <w:r w:rsidR="00FA3B80">
        <w:rPr>
          <w:rFonts w:ascii="Times New Roman" w:hAnsi="Times New Roman" w:cs="Times New Roman"/>
          <w:bCs/>
          <w:sz w:val="28"/>
          <w:szCs w:val="28"/>
        </w:rPr>
        <w:t xml:space="preserve">и физкультурно-спортивных 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организаций разной ведомственной принадлежности, работающих с одаренными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высокомотивированными детьми и молодежью.</w:t>
      </w:r>
    </w:p>
    <w:p w14:paraId="35201D4A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>2.3. Задачами отбора являются:</w:t>
      </w:r>
    </w:p>
    <w:p w14:paraId="2C107B12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создание благоприятных условий для самовыражения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дальнейшего развития детей и молодежи, проявивших выдающиеся способности;</w:t>
      </w:r>
    </w:p>
    <w:p w14:paraId="0F4E3D8E" w14:textId="2B325246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совершенствование содержания и поддержка инновационных форм и технологий образовательных </w:t>
      </w:r>
      <w:r w:rsidR="00FA3B80">
        <w:rPr>
          <w:rFonts w:ascii="Times New Roman" w:hAnsi="Times New Roman" w:cs="Times New Roman"/>
          <w:bCs/>
          <w:sz w:val="28"/>
          <w:szCs w:val="28"/>
        </w:rPr>
        <w:t xml:space="preserve">и спортивных </w:t>
      </w:r>
      <w:r w:rsidRPr="0059480C">
        <w:rPr>
          <w:rFonts w:ascii="Times New Roman" w:hAnsi="Times New Roman" w:cs="Times New Roman"/>
          <w:bCs/>
          <w:sz w:val="28"/>
          <w:szCs w:val="28"/>
        </w:rPr>
        <w:t>программ для высокомотивированных и одаренных детей;</w:t>
      </w:r>
    </w:p>
    <w:p w14:paraId="76BBF001" w14:textId="6864E920" w:rsidR="00F23146" w:rsidRDefault="0059480C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формирование регионального банка одаренных детей, лучших </w:t>
      </w:r>
      <w:r w:rsidR="00FA3B80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 и </w:t>
      </w:r>
      <w:r w:rsidR="00001A8A">
        <w:rPr>
          <w:rFonts w:ascii="Times New Roman" w:hAnsi="Times New Roman" w:cs="Times New Roman"/>
          <w:bCs/>
          <w:sz w:val="28"/>
          <w:szCs w:val="28"/>
        </w:rPr>
        <w:t xml:space="preserve">эффективно работающих </w:t>
      </w:r>
      <w:r w:rsidRPr="0059480C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="005305E8">
        <w:rPr>
          <w:rFonts w:ascii="Times New Roman" w:hAnsi="Times New Roman" w:cs="Times New Roman"/>
          <w:bCs/>
          <w:sz w:val="28"/>
          <w:szCs w:val="28"/>
        </w:rPr>
        <w:t>, тренеров</w:t>
      </w:r>
      <w:r w:rsidRPr="005948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3B4743" w14:textId="529CFE9C" w:rsidR="00F23146" w:rsidRDefault="00F23146" w:rsidP="001D598E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Каждая Программа содержит правила и критерии отбора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F23146">
        <w:rPr>
          <w:rFonts w:ascii="Times New Roman" w:hAnsi="Times New Roman" w:cs="Times New Roman"/>
          <w:bCs/>
          <w:sz w:val="28"/>
          <w:szCs w:val="28"/>
        </w:rPr>
        <w:t>должны удовлетворять принципам открытости и доступности.</w:t>
      </w:r>
    </w:p>
    <w:p w14:paraId="237E462E" w14:textId="1B23B842" w:rsidR="00F23146" w:rsidRPr="00F23146" w:rsidRDefault="00F23146" w:rsidP="00F2314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Правила и критерии отбора должны содержать:</w:t>
      </w:r>
    </w:p>
    <w:p w14:paraId="2F91A333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порядок регистрации на Программу;</w:t>
      </w:r>
    </w:p>
    <w:p w14:paraId="012EAFC0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сроки подачи заявки на Программу;</w:t>
      </w:r>
    </w:p>
    <w:p w14:paraId="77191284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ограничения на количество участников Программы (при наличии);</w:t>
      </w:r>
    </w:p>
    <w:p w14:paraId="17E853E2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ограничения на возраст (классы обучения) участников Программы;</w:t>
      </w:r>
    </w:p>
    <w:p w14:paraId="46E6C2C4" w14:textId="77777777" w:rsidR="00F23146" w:rsidRP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требования к материалам, направляемым участниками для отбора на Программу (при необходимости);</w:t>
      </w:r>
    </w:p>
    <w:p w14:paraId="1D1F5B15" w14:textId="041EA434" w:rsidR="00F23146" w:rsidRDefault="00F23146" w:rsidP="00F23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критерии отбора на Программу, на которую должны пройти претенденты (при необходимости).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3D6F1D" w14:textId="685BF95B" w:rsidR="00F23146" w:rsidRPr="00F23146" w:rsidRDefault="00F23146" w:rsidP="001D598E">
      <w:pPr>
        <w:pStyle w:val="a5"/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Критерии отбора устанавливают требования, которым должен соответствовать претендент</w:t>
      </w:r>
      <w:r w:rsidR="001D59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23146">
        <w:rPr>
          <w:rFonts w:ascii="Times New Roman" w:hAnsi="Times New Roman" w:cs="Times New Roman"/>
          <w:bCs/>
          <w:sz w:val="28"/>
          <w:szCs w:val="28"/>
        </w:rPr>
        <w:t>могут включать:</w:t>
      </w:r>
    </w:p>
    <w:p w14:paraId="7825AAE9" w14:textId="77777777" w:rsidR="00C60B2A" w:rsidRDefault="00C60B2A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69711089"/>
    </w:p>
    <w:p w14:paraId="68572ADE" w14:textId="7B6BF868" w:rsidR="00F23146" w:rsidRPr="00F23146" w:rsidRDefault="00F23146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1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направлению «Наука»</w:t>
      </w:r>
    </w:p>
    <w:p w14:paraId="456124CF" w14:textId="37F9C655" w:rsidR="00F23146" w:rsidRPr="001D598E" w:rsidRDefault="00F23146" w:rsidP="001D598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t>наличие заслуг претендента в предметной области;</w:t>
      </w:r>
    </w:p>
    <w:p w14:paraId="72E2A942" w14:textId="6BB4539F" w:rsidR="00F23146" w:rsidRDefault="00F23146" w:rsidP="00F231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выполнение претендентом конкурсной вступительной работы;</w:t>
      </w:r>
    </w:p>
    <w:p w14:paraId="7C842BCE" w14:textId="4A01CD0F" w:rsidR="00F23146" w:rsidRDefault="00F23146" w:rsidP="00F231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результаты прохождения дистанционного или очного отборочного этапа Программы;</w:t>
      </w:r>
    </w:p>
    <w:p w14:paraId="3F3D058B" w14:textId="77777777" w:rsidR="00F23146" w:rsidRDefault="00F23146" w:rsidP="00F231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 xml:space="preserve">учет академических достижений учащихся, в том числе по результатам их участия в дистанционных или очных программах Регионального центра или иных организаций по предложению руководителя Программы; </w:t>
      </w:r>
    </w:p>
    <w:p w14:paraId="1C5BCE02" w14:textId="77777777" w:rsidR="00F23146" w:rsidRDefault="00F23146" w:rsidP="00F231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личное участие претендента в собеседовании;</w:t>
      </w:r>
    </w:p>
    <w:p w14:paraId="784713D9" w14:textId="364F5425" w:rsidR="00F23146" w:rsidRPr="00F23146" w:rsidRDefault="00F23146" w:rsidP="00F231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оценки выполнения творческих работ претендента, мотивационных писем, иных форм, предложенных руководителем (педагогом) программы по согласованию с Экспертным советом Регионального центра.</w:t>
      </w:r>
    </w:p>
    <w:p w14:paraId="59D16092" w14:textId="77777777" w:rsidR="00F23146" w:rsidRPr="00F23146" w:rsidRDefault="00F23146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146">
        <w:rPr>
          <w:rFonts w:ascii="Times New Roman" w:hAnsi="Times New Roman" w:cs="Times New Roman"/>
          <w:b/>
          <w:bCs/>
          <w:sz w:val="28"/>
          <w:szCs w:val="28"/>
        </w:rPr>
        <w:t>По направлению «Искусство»</w:t>
      </w:r>
    </w:p>
    <w:p w14:paraId="3A1D7FB4" w14:textId="77777777" w:rsidR="00F23146" w:rsidRDefault="00F23146" w:rsidP="00F23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наличие заслуг претендента в выбранной области искусства;</w:t>
      </w:r>
    </w:p>
    <w:p w14:paraId="343F9FB5" w14:textId="77777777" w:rsidR="00F23146" w:rsidRDefault="00F23146" w:rsidP="00F23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 xml:space="preserve">демонстрация навыков профессионального мастерства (очно или заочно); </w:t>
      </w:r>
    </w:p>
    <w:p w14:paraId="7CC0EC2B" w14:textId="77777777" w:rsidR="00F23146" w:rsidRDefault="00F23146" w:rsidP="00F23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рекомендация/характеристика от учреждения, направляющего претендента на Программу;</w:t>
      </w:r>
    </w:p>
    <w:p w14:paraId="24DD09FF" w14:textId="4DB390A5" w:rsidR="00F23146" w:rsidRPr="00F23146" w:rsidRDefault="00F23146" w:rsidP="00F231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оценки выполнения творческих работ учащихся, мотивационных писем, иных форм, предложенных руководителем Программы по согласованию с Экспертным советом Регионального центра.</w:t>
      </w:r>
    </w:p>
    <w:p w14:paraId="4ED54763" w14:textId="77777777" w:rsidR="00F23146" w:rsidRPr="00F23146" w:rsidRDefault="00F23146" w:rsidP="00F231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146">
        <w:rPr>
          <w:rFonts w:ascii="Times New Roman" w:hAnsi="Times New Roman" w:cs="Times New Roman"/>
          <w:b/>
          <w:bCs/>
          <w:sz w:val="28"/>
          <w:szCs w:val="28"/>
        </w:rPr>
        <w:t>По направлению «Спорт»</w:t>
      </w:r>
    </w:p>
    <w:p w14:paraId="79CDDC9A" w14:textId="77777777" w:rsid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наличие спортивных достижений претендента в выбранном виде спорта;</w:t>
      </w:r>
    </w:p>
    <w:p w14:paraId="5690C9A6" w14:textId="77777777" w:rsid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критерии отбора и рекомендации спортивной федерации по соответствующему виду спорта, согласованные с Экспертным советом Регионального центра:</w:t>
      </w:r>
    </w:p>
    <w:p w14:paraId="5E21A820" w14:textId="5DCF82B1" w:rsid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 xml:space="preserve">учет достижений претендентов по результатам их участия в дистанционных или очных программах Регионального центра по выбранному виду спорта по предложению руководителя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F23146">
        <w:rPr>
          <w:rFonts w:ascii="Times New Roman" w:hAnsi="Times New Roman" w:cs="Times New Roman"/>
          <w:bCs/>
          <w:sz w:val="28"/>
          <w:szCs w:val="28"/>
        </w:rPr>
        <w:t>рограммы по согласованию с Экспертным советом Регионального центра;</w:t>
      </w:r>
    </w:p>
    <w:p w14:paraId="45D2504D" w14:textId="266A9A7D" w:rsid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 xml:space="preserve">рекомендации/характеристики от </w:t>
      </w:r>
      <w:r w:rsidR="000B2DD5">
        <w:rPr>
          <w:rFonts w:ascii="Times New Roman" w:hAnsi="Times New Roman" w:cs="Times New Roman"/>
          <w:bCs/>
          <w:sz w:val="28"/>
          <w:szCs w:val="28"/>
        </w:rPr>
        <w:t>организации (</w:t>
      </w:r>
      <w:r w:rsidRPr="00F23146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0B2DD5">
        <w:rPr>
          <w:rFonts w:ascii="Times New Roman" w:hAnsi="Times New Roman" w:cs="Times New Roman"/>
          <w:bCs/>
          <w:sz w:val="28"/>
          <w:szCs w:val="28"/>
        </w:rPr>
        <w:t>)</w:t>
      </w:r>
      <w:r w:rsidRPr="00F23146">
        <w:rPr>
          <w:rFonts w:ascii="Times New Roman" w:hAnsi="Times New Roman" w:cs="Times New Roman"/>
          <w:bCs/>
          <w:sz w:val="28"/>
          <w:szCs w:val="28"/>
        </w:rPr>
        <w:t>, направляюще</w:t>
      </w:r>
      <w:r w:rsidR="000B2DD5">
        <w:rPr>
          <w:rFonts w:ascii="Times New Roman" w:hAnsi="Times New Roman" w:cs="Times New Roman"/>
          <w:bCs/>
          <w:sz w:val="28"/>
          <w:szCs w:val="28"/>
        </w:rPr>
        <w:t>й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 (-его)</w:t>
      </w:r>
      <w:r w:rsidRPr="00F23146">
        <w:rPr>
          <w:rFonts w:ascii="Times New Roman" w:hAnsi="Times New Roman" w:cs="Times New Roman"/>
          <w:bCs/>
          <w:sz w:val="28"/>
          <w:szCs w:val="28"/>
        </w:rPr>
        <w:t xml:space="preserve"> претендента на Программу;</w:t>
      </w:r>
    </w:p>
    <w:p w14:paraId="6B748C89" w14:textId="4B603B5E" w:rsidR="00F23146" w:rsidRPr="00F23146" w:rsidRDefault="00F23146" w:rsidP="00F2314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146">
        <w:rPr>
          <w:rFonts w:ascii="Times New Roman" w:hAnsi="Times New Roman" w:cs="Times New Roman"/>
          <w:bCs/>
          <w:sz w:val="28"/>
          <w:szCs w:val="28"/>
        </w:rPr>
        <w:t>иные формы, предложенные руководителем Программы, по согласованию с Экспертным советом Регионального центра.</w:t>
      </w:r>
    </w:p>
    <w:p w14:paraId="29F8D424" w14:textId="77777777" w:rsidR="001D598E" w:rsidRDefault="00F23146" w:rsidP="006474DE">
      <w:pPr>
        <w:pStyle w:val="a5"/>
        <w:numPr>
          <w:ilvl w:val="1"/>
          <w:numId w:val="5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t>В случае использования индивидуальных достижений претендентов критерии отбора должны включать список мероприятий, образовательных и спортивных программ, учитываемых при отборе, и порядок учета их результатов.</w:t>
      </w:r>
    </w:p>
    <w:p w14:paraId="5BE74C90" w14:textId="72BA913C" w:rsidR="001D598E" w:rsidRDefault="00F23146" w:rsidP="006474DE">
      <w:pPr>
        <w:pStyle w:val="a5"/>
        <w:numPr>
          <w:ilvl w:val="1"/>
          <w:numId w:val="5"/>
        </w:numPr>
        <w:spacing w:after="0" w:line="240" w:lineRule="auto"/>
        <w:ind w:left="709" w:firstLine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Критерии отбора предусматривают получение ранжированного списка участников отбора, на основании которого осуществляется набор кандидатов для </w:t>
      </w:r>
      <w:r w:rsidR="005305E8">
        <w:rPr>
          <w:rFonts w:ascii="Times New Roman" w:hAnsi="Times New Roman" w:cs="Times New Roman"/>
          <w:bCs/>
          <w:sz w:val="28"/>
          <w:szCs w:val="28"/>
        </w:rPr>
        <w:t>участия в</w:t>
      </w:r>
      <w:r w:rsidRPr="001D598E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  <w:bookmarkEnd w:id="1"/>
    </w:p>
    <w:p w14:paraId="1B88941B" w14:textId="3F08D8DA" w:rsidR="00F23146" w:rsidRPr="001D598E" w:rsidRDefault="00F23146" w:rsidP="006474DE">
      <w:pPr>
        <w:pStyle w:val="a5"/>
        <w:numPr>
          <w:ilvl w:val="1"/>
          <w:numId w:val="5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t xml:space="preserve">Если количество мест для участия в Программе не ограничено или претендентов на участие в Программе меньше, чем количество мест, то, по согласованию с Экспертным советом Регионального центра, руководитель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1D598E">
        <w:rPr>
          <w:rFonts w:ascii="Times New Roman" w:hAnsi="Times New Roman" w:cs="Times New Roman"/>
          <w:bCs/>
          <w:sz w:val="28"/>
          <w:szCs w:val="28"/>
        </w:rPr>
        <w:t xml:space="preserve">рограммы может зачислить на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1D598E">
        <w:rPr>
          <w:rFonts w:ascii="Times New Roman" w:hAnsi="Times New Roman" w:cs="Times New Roman"/>
          <w:bCs/>
          <w:sz w:val="28"/>
          <w:szCs w:val="28"/>
        </w:rPr>
        <w:t>рограмму всех желающих на основании регистрации.</w:t>
      </w:r>
    </w:p>
    <w:p w14:paraId="4C70C7DD" w14:textId="77777777" w:rsidR="0059480C" w:rsidRPr="0059480C" w:rsidRDefault="0059480C" w:rsidP="006474DE">
      <w:pPr>
        <w:spacing w:after="0" w:line="240" w:lineRule="auto"/>
        <w:ind w:left="709" w:hanging="1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B04261" w14:textId="515F3922" w:rsidR="0059480C" w:rsidRPr="0059480C" w:rsidRDefault="0059480C" w:rsidP="00594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 xml:space="preserve">. Перечень документов </w:t>
      </w:r>
      <w:r w:rsidR="001D598E">
        <w:rPr>
          <w:rFonts w:ascii="Times New Roman" w:hAnsi="Times New Roman" w:cs="Times New Roman"/>
          <w:b/>
          <w:bCs/>
          <w:sz w:val="28"/>
          <w:szCs w:val="28"/>
        </w:rPr>
        <w:t xml:space="preserve">обучающегося 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>для участия в отборе</w:t>
      </w:r>
    </w:p>
    <w:p w14:paraId="2CE7BE18" w14:textId="63ED7722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3.1. Обучающийся представляет 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егиональный центр следующие документы:</w:t>
      </w:r>
    </w:p>
    <w:p w14:paraId="51746932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>заявку;</w:t>
      </w:r>
    </w:p>
    <w:p w14:paraId="79F49221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копию документа, удостоверяющего личность обучающегося (свидетельство о рождении/паспорт);</w:t>
      </w:r>
    </w:p>
    <w:p w14:paraId="3696FC91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справку об обучении в образовательной организации;</w:t>
      </w:r>
    </w:p>
    <w:p w14:paraId="596414D3" w14:textId="61EF0CE8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справку о посещении </w:t>
      </w:r>
      <w:r w:rsidR="000B2DD5">
        <w:rPr>
          <w:rFonts w:ascii="Times New Roman" w:hAnsi="Times New Roman" w:cs="Times New Roman"/>
          <w:bCs/>
          <w:sz w:val="28"/>
          <w:szCs w:val="28"/>
        </w:rPr>
        <w:t xml:space="preserve">учреждения культуры, </w:t>
      </w:r>
      <w:r w:rsidRPr="0059480C">
        <w:rPr>
          <w:rFonts w:ascii="Times New Roman" w:hAnsi="Times New Roman" w:cs="Times New Roman"/>
          <w:bCs/>
          <w:sz w:val="28"/>
          <w:szCs w:val="28"/>
        </w:rPr>
        <w:t>образовательной организации дополнительного образования (клубы, кружки, студии, творческие объединения</w:t>
      </w:r>
      <w:r w:rsidR="000B2DD5">
        <w:rPr>
          <w:rFonts w:ascii="Times New Roman" w:hAnsi="Times New Roman" w:cs="Times New Roman"/>
          <w:bCs/>
          <w:sz w:val="28"/>
          <w:szCs w:val="28"/>
        </w:rPr>
        <w:t>, школы искусств и др.</w:t>
      </w:r>
      <w:r w:rsidRPr="0059480C">
        <w:rPr>
          <w:rFonts w:ascii="Times New Roman" w:hAnsi="Times New Roman" w:cs="Times New Roman"/>
          <w:bCs/>
          <w:sz w:val="28"/>
          <w:szCs w:val="28"/>
        </w:rPr>
        <w:t>)</w:t>
      </w:r>
      <w:r w:rsidR="000B2DD5">
        <w:rPr>
          <w:rFonts w:ascii="Times New Roman" w:hAnsi="Times New Roman" w:cs="Times New Roman"/>
          <w:bCs/>
          <w:sz w:val="28"/>
          <w:szCs w:val="28"/>
        </w:rPr>
        <w:t xml:space="preserve"> или организации физкультурно-спортивной направленности</w:t>
      </w:r>
      <w:r w:rsidRPr="005948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7FCDCC" w14:textId="5C905425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копии документов обучающегося (дипломы, грамоты, творческие работы, иные документы), подтверждающих его интеллектуальные, спортивные, творческие достижения 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егиональных и (или) всероссийских, и (или) международных мероприятиях за последние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3 года, предшествующие началу </w:t>
      </w:r>
      <w:r w:rsidR="005305E8">
        <w:rPr>
          <w:rFonts w:ascii="Times New Roman" w:hAnsi="Times New Roman" w:cs="Times New Roman"/>
          <w:bCs/>
          <w:sz w:val="28"/>
          <w:szCs w:val="28"/>
        </w:rPr>
        <w:t>участия в Программе</w:t>
      </w:r>
      <w:r w:rsidRPr="005948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070193" w14:textId="394C243C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ходатайство образовательной 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или физкультурно-спортивной </w:t>
      </w:r>
      <w:r w:rsidRPr="0059480C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B2DD5">
        <w:rPr>
          <w:rFonts w:ascii="Times New Roman" w:hAnsi="Times New Roman" w:cs="Times New Roman"/>
          <w:bCs/>
          <w:sz w:val="28"/>
          <w:szCs w:val="28"/>
        </w:rPr>
        <w:t xml:space="preserve"> (учреждения)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для участи</w:t>
      </w:r>
      <w:r w:rsidR="00854B4A">
        <w:rPr>
          <w:rFonts w:ascii="Times New Roman" w:hAnsi="Times New Roman" w:cs="Times New Roman"/>
          <w:bCs/>
          <w:sz w:val="28"/>
          <w:szCs w:val="28"/>
        </w:rPr>
        <w:t>я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обучающегося в отборе;</w:t>
      </w:r>
    </w:p>
    <w:p w14:paraId="48D41E9F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согласие законного представителя обучающегося на обработку персональных данных.</w:t>
      </w:r>
    </w:p>
    <w:p w14:paraId="5F994B7B" w14:textId="42FA74F3" w:rsidR="001D598E" w:rsidRDefault="0059480C" w:rsidP="001D5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3.2. Указанные документы представляются 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егиональный центр в срок не позднее, чем </w:t>
      </w:r>
      <w:r w:rsidR="001D598E">
        <w:rPr>
          <w:rFonts w:ascii="Times New Roman" w:hAnsi="Times New Roman" w:cs="Times New Roman"/>
          <w:bCs/>
          <w:sz w:val="28"/>
          <w:szCs w:val="28"/>
        </w:rPr>
        <w:t>з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а 30 календарных дней до начала обучения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или профильной смены.</w:t>
      </w:r>
    </w:p>
    <w:p w14:paraId="5B20D1E2" w14:textId="64368B10" w:rsidR="0059480C" w:rsidRPr="001D598E" w:rsidRDefault="001D598E" w:rsidP="001D598E">
      <w:pPr>
        <w:pStyle w:val="a5"/>
        <w:spacing w:after="0" w:line="240" w:lineRule="auto"/>
        <w:ind w:left="825" w:hanging="1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 </w:t>
      </w:r>
      <w:r w:rsidR="0059480C" w:rsidRPr="001D598E">
        <w:rPr>
          <w:rFonts w:ascii="Times New Roman" w:hAnsi="Times New Roman" w:cs="Times New Roman"/>
          <w:bCs/>
          <w:sz w:val="28"/>
          <w:szCs w:val="28"/>
        </w:rPr>
        <w:t>Набор обучающихся на участие в профильных сменах осуществляется:</w:t>
      </w:r>
    </w:p>
    <w:p w14:paraId="1520BB1F" w14:textId="481AC054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 xml:space="preserve">на основании личных заявок претендентов, ходатайств органов местного самоуправления, осуществляющих управление в сфере образования, образовательной </w:t>
      </w:r>
      <w:r w:rsidR="005305E8" w:rsidRPr="005305E8">
        <w:rPr>
          <w:rFonts w:ascii="Times New Roman" w:hAnsi="Times New Roman" w:cs="Times New Roman"/>
          <w:bCs/>
          <w:sz w:val="28"/>
          <w:szCs w:val="28"/>
        </w:rPr>
        <w:t>или физкультурно-спортивной организации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05E8" w:rsidRPr="005305E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5305E8" w:rsidRPr="00530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480C">
        <w:rPr>
          <w:rFonts w:ascii="Times New Roman" w:hAnsi="Times New Roman" w:cs="Times New Roman"/>
          <w:bCs/>
          <w:sz w:val="28"/>
          <w:szCs w:val="28"/>
        </w:rPr>
        <w:t>или педагога</w:t>
      </w:r>
      <w:r w:rsidR="005305E8">
        <w:rPr>
          <w:rFonts w:ascii="Times New Roman" w:hAnsi="Times New Roman" w:cs="Times New Roman"/>
          <w:bCs/>
          <w:sz w:val="28"/>
          <w:szCs w:val="28"/>
        </w:rPr>
        <w:t>, тренера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с учетом результатов участия в региональных, всероссийских, международных олимпиадах, научно-практических конференциях, спортивных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соревнованиях 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и творческих конкурсах. Подробные критерии отбора регламентируются </w:t>
      </w:r>
      <w:r w:rsidR="0007206A"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="00854B4A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>рограммой</w:t>
      </w:r>
      <w:r w:rsidR="0007206A">
        <w:rPr>
          <w:rFonts w:ascii="Times New Roman" w:hAnsi="Times New Roman" w:cs="Times New Roman"/>
          <w:bCs/>
          <w:sz w:val="28"/>
          <w:szCs w:val="28"/>
        </w:rPr>
        <w:t xml:space="preserve"> по соответствующему направлению и </w:t>
      </w:r>
      <w:r w:rsidR="00854B4A">
        <w:rPr>
          <w:rFonts w:ascii="Times New Roman" w:hAnsi="Times New Roman" w:cs="Times New Roman"/>
          <w:bCs/>
          <w:sz w:val="28"/>
          <w:szCs w:val="28"/>
        </w:rPr>
        <w:t>учитываю</w:t>
      </w:r>
      <w:r w:rsidR="0007206A">
        <w:rPr>
          <w:rFonts w:ascii="Times New Roman" w:hAnsi="Times New Roman" w:cs="Times New Roman"/>
          <w:bCs/>
          <w:sz w:val="28"/>
          <w:szCs w:val="28"/>
        </w:rPr>
        <w:t>т</w:t>
      </w:r>
      <w:r w:rsidR="00854B4A">
        <w:rPr>
          <w:rFonts w:ascii="Times New Roman" w:hAnsi="Times New Roman" w:cs="Times New Roman"/>
          <w:bCs/>
          <w:sz w:val="28"/>
          <w:szCs w:val="28"/>
        </w:rPr>
        <w:t xml:space="preserve"> специфику её проведения</w:t>
      </w:r>
      <w:r w:rsidRPr="005948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3B75CF2" w14:textId="15DED5FC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на основании результатов специально организованных отборочных мероприятий, в том числе в дистанционной форме,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на каждую образовательную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рограмму по заявленным направлениям. Подробные критерии отбора на </w:t>
      </w:r>
      <w:r w:rsidR="005305E8">
        <w:rPr>
          <w:rFonts w:ascii="Times New Roman" w:hAnsi="Times New Roman" w:cs="Times New Roman"/>
          <w:bCs/>
          <w:sz w:val="28"/>
          <w:szCs w:val="28"/>
        </w:rPr>
        <w:t>П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рограмму, а также апелляционные мероприятия указываются в </w:t>
      </w:r>
      <w:r w:rsidR="005305E8">
        <w:rPr>
          <w:rFonts w:ascii="Times New Roman" w:hAnsi="Times New Roman" w:cs="Times New Roman"/>
          <w:bCs/>
          <w:sz w:val="28"/>
          <w:szCs w:val="28"/>
        </w:rPr>
        <w:t>каждой П</w:t>
      </w:r>
      <w:r w:rsidRPr="0059480C">
        <w:rPr>
          <w:rFonts w:ascii="Times New Roman" w:hAnsi="Times New Roman" w:cs="Times New Roman"/>
          <w:bCs/>
          <w:sz w:val="28"/>
          <w:szCs w:val="28"/>
        </w:rPr>
        <w:t>рограмме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 по направлению деятельности</w:t>
      </w:r>
      <w:r w:rsidRPr="005948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A6D0FB" w14:textId="7B434C46" w:rsidR="001D598E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1D598E">
        <w:rPr>
          <w:rFonts w:ascii="Times New Roman" w:hAnsi="Times New Roman" w:cs="Times New Roman"/>
          <w:bCs/>
          <w:sz w:val="28"/>
          <w:szCs w:val="28"/>
        </w:rPr>
        <w:t>3.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4. Сведения о прошедших отборочные испытания обучающихся публикуются на сайте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 и направляются в органы местного самоуправления, осуществляющие управление в сфере образования (образовательные</w:t>
      </w:r>
      <w:r w:rsidR="005305E8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2" w:name="_Hlk121222363"/>
      <w:r w:rsidR="005305E8"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физкультурно-спортивные </w:t>
      </w:r>
      <w:bookmarkEnd w:id="2"/>
      <w:r w:rsidRPr="0059480C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5305E8">
        <w:rPr>
          <w:rFonts w:ascii="Times New Roman" w:hAnsi="Times New Roman" w:cs="Times New Roman"/>
          <w:bCs/>
          <w:sz w:val="28"/>
          <w:szCs w:val="28"/>
        </w:rPr>
        <w:t>, учреждения культуры</w:t>
      </w:r>
      <w:r w:rsidRPr="0059480C">
        <w:rPr>
          <w:rFonts w:ascii="Times New Roman" w:hAnsi="Times New Roman" w:cs="Times New Roman"/>
          <w:bCs/>
          <w:sz w:val="28"/>
          <w:szCs w:val="28"/>
        </w:rPr>
        <w:t>) не позднее 14 календарных дней до начала работы профильной смены.</w:t>
      </w:r>
    </w:p>
    <w:p w14:paraId="4D25229A" w14:textId="5D9E9B69" w:rsidR="001D598E" w:rsidRDefault="001D598E" w:rsidP="001D5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 В случае отсутствия личных заявок претендентов или ходатайств от указанных лиц (п. 4.1),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егиональный центр оставляет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  <w:t>за собой право приглашени</w:t>
      </w:r>
      <w:r w:rsidR="005305E8">
        <w:rPr>
          <w:rFonts w:ascii="Times New Roman" w:hAnsi="Times New Roman" w:cs="Times New Roman"/>
          <w:bCs/>
          <w:sz w:val="28"/>
          <w:szCs w:val="28"/>
        </w:rPr>
        <w:t>я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9185F">
        <w:rPr>
          <w:rFonts w:ascii="Times New Roman" w:hAnsi="Times New Roman" w:cs="Times New Roman"/>
          <w:bCs/>
          <w:sz w:val="28"/>
          <w:szCs w:val="28"/>
        </w:rPr>
        <w:t>участие в Программах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детей, соответствующих критериям отбора на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рограммы. В этом случае в адрес обучающегося, руководителя образовательной</w:t>
      </w:r>
      <w:r w:rsidR="0039185F">
        <w:rPr>
          <w:rFonts w:ascii="Times New Roman" w:hAnsi="Times New Roman" w:cs="Times New Roman"/>
          <w:bCs/>
          <w:sz w:val="28"/>
          <w:szCs w:val="28"/>
        </w:rPr>
        <w:t>,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85F" w:rsidRPr="0039185F">
        <w:rPr>
          <w:rFonts w:ascii="Times New Roman" w:hAnsi="Times New Roman" w:cs="Times New Roman"/>
          <w:bCs/>
          <w:sz w:val="28"/>
          <w:szCs w:val="28"/>
        </w:rPr>
        <w:t>физкультурно-спортивн</w:t>
      </w:r>
      <w:r w:rsidR="0039185F">
        <w:rPr>
          <w:rFonts w:ascii="Times New Roman" w:hAnsi="Times New Roman" w:cs="Times New Roman"/>
          <w:bCs/>
          <w:sz w:val="28"/>
          <w:szCs w:val="28"/>
        </w:rPr>
        <w:t>ой</w:t>
      </w:r>
      <w:r w:rsidR="0039185F" w:rsidRPr="00594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391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9185F" w:rsidRPr="0039185F">
        <w:rPr>
          <w:rFonts w:ascii="Times New Roman" w:hAnsi="Times New Roman" w:cs="Times New Roman"/>
          <w:bCs/>
          <w:sz w:val="28"/>
          <w:szCs w:val="28"/>
        </w:rPr>
        <w:t>учреждения культуры</w:t>
      </w:r>
      <w:r w:rsidR="0039185F" w:rsidRPr="00391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либо органа местного самоуправления, осуществляющего управление в сфере образования, направляется пригласительное письмо.</w:t>
      </w:r>
    </w:p>
    <w:p w14:paraId="5AF0F3AC" w14:textId="26A0F8F6" w:rsidR="0059480C" w:rsidRPr="0059480C" w:rsidRDefault="001D598E" w:rsidP="001D59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Поступившие заявки, ходатайства, результаты проектных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и исследовательских работ рассматриваются рабочей группой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по формированию профильной смены, состоящей из </w:t>
      </w:r>
      <w:r w:rsidR="006474DE">
        <w:rPr>
          <w:rFonts w:ascii="Times New Roman" w:hAnsi="Times New Roman" w:cs="Times New Roman"/>
          <w:bCs/>
          <w:sz w:val="28"/>
          <w:szCs w:val="28"/>
        </w:rPr>
        <w:t xml:space="preserve">руководителя Программы,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администрации, методистов и педагогов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4F3A2180" w14:textId="5653CE8D" w:rsidR="0059480C" w:rsidRPr="0059480C" w:rsidRDefault="005E7020" w:rsidP="005948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9480C"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59480C" w:rsidRPr="0059480C">
        <w:rPr>
          <w:rFonts w:ascii="Times New Roman" w:hAnsi="Times New Roman" w:cs="Times New Roman"/>
          <w:b/>
          <w:bCs/>
          <w:sz w:val="28"/>
          <w:szCs w:val="28"/>
        </w:rPr>
        <w:t>. Критерии отбора педагогических работников</w:t>
      </w:r>
    </w:p>
    <w:p w14:paraId="5900F557" w14:textId="77777777" w:rsidR="008235F2" w:rsidRPr="008235F2" w:rsidRDefault="0059480C" w:rsidP="008235F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8235F2" w:rsidRPr="008235F2">
        <w:rPr>
          <w:rFonts w:ascii="Times New Roman" w:hAnsi="Times New Roman" w:cs="Times New Roman"/>
          <w:bCs/>
          <w:sz w:val="28"/>
          <w:szCs w:val="28"/>
        </w:rPr>
        <w:t>Критерии отбора педагогических работников, реализующих программы, могут включать:</w:t>
      </w:r>
    </w:p>
    <w:p w14:paraId="14D0EF9D" w14:textId="7777777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наличие стажа и опыта работы по профилю Программы;</w:t>
      </w:r>
    </w:p>
    <w:p w14:paraId="2E8507D1" w14:textId="7777777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результаты реализации иных программ по профилю Программы;</w:t>
      </w:r>
    </w:p>
    <w:p w14:paraId="4089B617" w14:textId="7777777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высокие достижения учеников педагогического работника;</w:t>
      </w:r>
    </w:p>
    <w:p w14:paraId="7E1B7009" w14:textId="0D1D46CD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 xml:space="preserve">личное участие претендента в собеседовании с руководителем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Pr="008235F2">
        <w:rPr>
          <w:rFonts w:ascii="Times New Roman" w:hAnsi="Times New Roman" w:cs="Times New Roman"/>
          <w:bCs/>
          <w:sz w:val="28"/>
          <w:szCs w:val="28"/>
        </w:rPr>
        <w:t>рограммы, по необходимости - с членами Экспертного совета Регионального центра или с уполномоченными им профильными специалистами;</w:t>
      </w:r>
    </w:p>
    <w:p w14:paraId="7DA607BF" w14:textId="0ECDCD9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 xml:space="preserve">рекомендации Экспертного совета Регионального центра, руководителя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Pr="008235F2">
        <w:rPr>
          <w:rFonts w:ascii="Times New Roman" w:hAnsi="Times New Roman" w:cs="Times New Roman"/>
          <w:bCs/>
          <w:sz w:val="28"/>
          <w:szCs w:val="28"/>
        </w:rPr>
        <w:t>рограммы, профессионального сообщества;</w:t>
      </w:r>
    </w:p>
    <w:p w14:paraId="65841B9A" w14:textId="77777777" w:rsidR="008235F2" w:rsidRPr="008235F2" w:rsidRDefault="008235F2" w:rsidP="008235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иные формы по согласованию с Экспертным советом Регионального центра.</w:t>
      </w:r>
    </w:p>
    <w:p w14:paraId="74F08C25" w14:textId="6AEDE2AD" w:rsidR="0059480C" w:rsidRPr="0059480C" w:rsidRDefault="008235F2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.1. К участию в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рограмме и профильной смене приглашаются работники государственных, муниципальных или частных образовательных организаций, учреждений культуры, спорта, молодежной политики; студенты, достигшие высоких результатов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lastRenderedPageBreak/>
        <w:t>по профильным специальностям, в том числе подготовленные призеры олимпиадного движения.</w:t>
      </w:r>
    </w:p>
    <w:p w14:paraId="4B3D6313" w14:textId="236FAA0F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Pr="0059480C">
        <w:rPr>
          <w:rFonts w:ascii="Times New Roman" w:hAnsi="Times New Roman" w:cs="Times New Roman"/>
          <w:bCs/>
          <w:sz w:val="28"/>
          <w:szCs w:val="28"/>
        </w:rPr>
        <w:t>.2. Требования к образованию и опыту работы:</w:t>
      </w:r>
    </w:p>
    <w:p w14:paraId="0D0E9EA8" w14:textId="777777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  <w:t>высшее или неполное высшее профессиональное образование;</w:t>
      </w:r>
    </w:p>
    <w:p w14:paraId="04E942D7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наличие опыта работы по одному из направлений деятельности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с детьми и подростками не менее трех лет в образовательных организациях, учреждениях культуры, спорта, молодежной политики, детских и молодежных общественных объединениях;</w:t>
      </w:r>
    </w:p>
    <w:p w14:paraId="03B5E13D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наличие дипломов, грамот, благодарностей, внедрение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осваивание новых технологий в определенном направлении деятельности;</w:t>
      </w:r>
    </w:p>
    <w:p w14:paraId="738E9E4C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наличие рекомендательного письма/характеристики с места настоящей работы.</w:t>
      </w:r>
    </w:p>
    <w:p w14:paraId="415BD234" w14:textId="4228A937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.3. Отбор педагогических работников проходит в два этапа:</w:t>
      </w:r>
    </w:p>
    <w:p w14:paraId="7A9BF3D2" w14:textId="39BA0F14" w:rsidR="0059480C" w:rsidRPr="0059480C" w:rsidRDefault="00854B4A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1-й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этап (дистанционный) - конкурс документов;</w:t>
      </w:r>
    </w:p>
    <w:p w14:paraId="4BE5C4D0" w14:textId="28239CA9" w:rsidR="0059480C" w:rsidRPr="0059480C" w:rsidRDefault="00854B4A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2-й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 этап (очный) – собеседование в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егиональном центре.</w:t>
      </w:r>
    </w:p>
    <w:p w14:paraId="48BC2D6A" w14:textId="2250062F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DD5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.4. Педагогический работник должен знать:</w:t>
      </w:r>
    </w:p>
    <w:p w14:paraId="76270AC7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основные нормативные и законодательные акты в сфере образования и защиты прав интересов несовершеннолетних;</w:t>
      </w:r>
    </w:p>
    <w:p w14:paraId="52D57B3D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основные закономерности возрастного развития детей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подростков, приемы их диагностики;</w:t>
      </w:r>
    </w:p>
    <w:p w14:paraId="62E5B23E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содержание, формы и методы воспитательной работы с детьми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подростками;</w:t>
      </w:r>
    </w:p>
    <w:p w14:paraId="20F3E19F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современные образовательные и психолого-педагогические технологии;</w:t>
      </w:r>
    </w:p>
    <w:p w14:paraId="47235638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методику преподавания предмета по своему направлению.</w:t>
      </w:r>
    </w:p>
    <w:p w14:paraId="31AF8ACC" w14:textId="63D7F470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5F2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.5. Педагогический работник должен уметь:</w:t>
      </w:r>
    </w:p>
    <w:p w14:paraId="366C6F87" w14:textId="626428F1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определять цели, задачи образовательной и воспитательной работы с детьми и подростками;</w:t>
      </w:r>
    </w:p>
    <w:p w14:paraId="78FF6974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планировать свою работу в рамках образовательной программы или профильной смены;</w:t>
      </w:r>
    </w:p>
    <w:p w14:paraId="797D780E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строить образовательную и воспитательную деятельность с учетом культурных различий детей, возрастных, гендерных, индивидуально-психологических особенностей;</w:t>
      </w:r>
    </w:p>
    <w:p w14:paraId="5D73A719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диагностировать и анализировать уровень и динамику знаний обучающихся;</w:t>
      </w:r>
    </w:p>
    <w:p w14:paraId="38DE4738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применять современные образовательные и психолого-педагогические технологии на практике;</w:t>
      </w:r>
    </w:p>
    <w:p w14:paraId="425F00B7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осуществлять эффективное общение с детьми разного возраста,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с учетом особенностей их личности;</w:t>
      </w:r>
    </w:p>
    <w:p w14:paraId="51AB505C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соблюдать требования по охране жизни и здоровья детей.</w:t>
      </w:r>
    </w:p>
    <w:p w14:paraId="4AB25163" w14:textId="77777777" w:rsidR="008235F2" w:rsidRPr="000B2DD5" w:rsidRDefault="008235F2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CBE7F2" w14:textId="793DBACF" w:rsidR="008235F2" w:rsidRDefault="008235F2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3498F9" w14:textId="77777777" w:rsidR="00854B4A" w:rsidRPr="000B2DD5" w:rsidRDefault="00854B4A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6B822" w14:textId="35E928B8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DD5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.6. Педагогический работник должен владеть:</w:t>
      </w:r>
    </w:p>
    <w:p w14:paraId="3242BA9B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педагогическим тактом и педагогической культурой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по отношению к детям и коллегам;</w:t>
      </w:r>
    </w:p>
    <w:p w14:paraId="44FDA65F" w14:textId="087BB91B" w:rsid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480C">
        <w:rPr>
          <w:rFonts w:ascii="Times New Roman" w:hAnsi="Times New Roman" w:cs="Times New Roman"/>
          <w:bCs/>
          <w:sz w:val="28"/>
          <w:szCs w:val="28"/>
        </w:rPr>
        <w:t>здоровьесберегающими</w:t>
      </w:r>
      <w:proofErr w:type="spellEnd"/>
      <w:r w:rsidRPr="0059480C">
        <w:rPr>
          <w:rFonts w:ascii="Times New Roman" w:hAnsi="Times New Roman" w:cs="Times New Roman"/>
          <w:bCs/>
          <w:sz w:val="28"/>
          <w:szCs w:val="28"/>
        </w:rPr>
        <w:t xml:space="preserve">, спортивно-оздоровительными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досуговыми технологиями;</w:t>
      </w:r>
    </w:p>
    <w:p w14:paraId="0D78FC15" w14:textId="1E9ED40B" w:rsidR="006474DE" w:rsidRPr="0059480C" w:rsidRDefault="006474DE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информационными технологиями;</w:t>
      </w:r>
    </w:p>
    <w:p w14:paraId="51E47116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диагностическими методами, необходимыми для анализа образовательного и педагогического процесса, его планирования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>и прогнозирования.</w:t>
      </w:r>
    </w:p>
    <w:p w14:paraId="43D34C62" w14:textId="17460167" w:rsidR="0059480C" w:rsidRPr="0059480C" w:rsidRDefault="005E7020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.7. Ограничениями для отбора педагогических работников являются:</w:t>
      </w:r>
    </w:p>
    <w:p w14:paraId="1C261AF4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наличие хронических заболеваний;</w:t>
      </w:r>
    </w:p>
    <w:p w14:paraId="7CE4C3D3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противопоказания для работы в условиях повышенной физической, психической и эмоциональной нагрузки;</w:t>
      </w:r>
    </w:p>
    <w:p w14:paraId="6F3976E7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наличие судимости.</w:t>
      </w:r>
    </w:p>
    <w:p w14:paraId="1159BFCD" w14:textId="47609B57" w:rsidR="008235F2" w:rsidRPr="008235F2" w:rsidRDefault="005E7020" w:rsidP="008235F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020">
        <w:rPr>
          <w:rFonts w:ascii="Times New Roman" w:hAnsi="Times New Roman" w:cs="Times New Roman"/>
          <w:bCs/>
          <w:sz w:val="28"/>
          <w:szCs w:val="28"/>
        </w:rPr>
        <w:t>4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.8. Право окончательного отбора педагогического работника 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по </w:t>
      </w:r>
      <w:r w:rsidR="0039185F">
        <w:rPr>
          <w:rFonts w:ascii="Times New Roman" w:hAnsi="Times New Roman" w:cs="Times New Roman"/>
          <w:bCs/>
          <w:sz w:val="28"/>
          <w:szCs w:val="28"/>
        </w:rPr>
        <w:t>П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 xml:space="preserve">рограмме и в профильной смене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="0059480C" w:rsidRPr="0059480C">
        <w:rPr>
          <w:rFonts w:ascii="Times New Roman" w:hAnsi="Times New Roman" w:cs="Times New Roman"/>
          <w:bCs/>
          <w:sz w:val="28"/>
          <w:szCs w:val="28"/>
        </w:rPr>
        <w:t>егиональный центр оставляет за собой.</w:t>
      </w:r>
      <w:r w:rsidR="008235F2" w:rsidRPr="008235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64D7A" w14:textId="77777777" w:rsidR="0059480C" w:rsidRPr="0059480C" w:rsidRDefault="0059480C" w:rsidP="00854B4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79B503" w14:textId="4DE78C6E" w:rsidR="0059480C" w:rsidRPr="0039185F" w:rsidRDefault="0059480C" w:rsidP="00391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80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9480C">
        <w:rPr>
          <w:rFonts w:ascii="Times New Roman" w:hAnsi="Times New Roman" w:cs="Times New Roman"/>
          <w:b/>
          <w:bCs/>
          <w:sz w:val="28"/>
          <w:szCs w:val="28"/>
        </w:rPr>
        <w:t xml:space="preserve">. Порядок рассмотрения заявок участников отбора и подведения его итогов </w:t>
      </w:r>
    </w:p>
    <w:p w14:paraId="01221713" w14:textId="60343524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.1. Региональный центр осуществляет проверку представленных заявок и документов участников отбора, формирует списки участников по каждому из направлений деятельности и направляет их для рассмотрения в Экспертный совет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13DBE55C" w14:textId="4B4510BA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.2. Экспертный совет дает оценку документам, вносит свои предложения и утверждает список победителей отбора для участия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их в обучении и (или) профильной смене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75FAA966" w14:textId="0A367505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.3. Заседания Экспертного совета в отношении рассмотрения списков участников отбора проводятся в срок не позднее,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чем за 10 рабочих дней до дня начала обучения по образовательной программе или профильной смены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2C41B57D" w14:textId="108AD5F5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.4. В срок не позднее 5 рабочих дней до начала обучения </w:t>
      </w:r>
      <w:r w:rsidRPr="0059480C">
        <w:rPr>
          <w:rFonts w:ascii="Times New Roman" w:hAnsi="Times New Roman" w:cs="Times New Roman"/>
          <w:bCs/>
          <w:sz w:val="28"/>
          <w:szCs w:val="28"/>
        </w:rPr>
        <w:br/>
        <w:t xml:space="preserve">по образовательным программам или профильной смены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егиональный центр доводит информацию об утвержденном списке победителей отбора путем размещения на сайте </w:t>
      </w:r>
      <w:r w:rsidR="00001A8A">
        <w:rPr>
          <w:rFonts w:ascii="Times New Roman" w:hAnsi="Times New Roman" w:cs="Times New Roman"/>
          <w:bCs/>
          <w:sz w:val="28"/>
          <w:szCs w:val="28"/>
        </w:rPr>
        <w:t>Р</w:t>
      </w:r>
      <w:r w:rsidRPr="0059480C">
        <w:rPr>
          <w:rFonts w:ascii="Times New Roman" w:hAnsi="Times New Roman" w:cs="Times New Roman"/>
          <w:bCs/>
          <w:sz w:val="28"/>
          <w:szCs w:val="28"/>
        </w:rPr>
        <w:t>егионального центра.</w:t>
      </w:r>
    </w:p>
    <w:p w14:paraId="6FDC4F34" w14:textId="17716C77" w:rsidR="0059480C" w:rsidRPr="0059480C" w:rsidRDefault="0059480C" w:rsidP="00594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ab/>
      </w:r>
      <w:r w:rsidR="005E7020" w:rsidRPr="005E7020">
        <w:rPr>
          <w:rFonts w:ascii="Times New Roman" w:hAnsi="Times New Roman" w:cs="Times New Roman"/>
          <w:bCs/>
          <w:sz w:val="28"/>
          <w:szCs w:val="28"/>
        </w:rPr>
        <w:t>5</w:t>
      </w:r>
      <w:r w:rsidRPr="0059480C">
        <w:rPr>
          <w:rFonts w:ascii="Times New Roman" w:hAnsi="Times New Roman" w:cs="Times New Roman"/>
          <w:bCs/>
          <w:sz w:val="28"/>
          <w:szCs w:val="28"/>
        </w:rPr>
        <w:t>.5. Решение об отказе в удовлетворении заявки участника отбора принимается в следующих случаях:</w:t>
      </w:r>
    </w:p>
    <w:p w14:paraId="71D77313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подача заявки и документов с нарушением срока;</w:t>
      </w:r>
    </w:p>
    <w:p w14:paraId="7166A366" w14:textId="434719D0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несоответствие участника отбора критериям, предусмотренным настоящ</w:t>
      </w:r>
      <w:r w:rsidR="008235F2">
        <w:rPr>
          <w:rFonts w:ascii="Times New Roman" w:hAnsi="Times New Roman" w:cs="Times New Roman"/>
          <w:bCs/>
          <w:sz w:val="28"/>
          <w:szCs w:val="28"/>
        </w:rPr>
        <w:t>им</w:t>
      </w:r>
      <w:r w:rsidRPr="0059480C">
        <w:rPr>
          <w:rFonts w:ascii="Times New Roman" w:hAnsi="Times New Roman" w:cs="Times New Roman"/>
          <w:bCs/>
          <w:sz w:val="28"/>
          <w:szCs w:val="28"/>
        </w:rPr>
        <w:t xml:space="preserve"> Порядк</w:t>
      </w:r>
      <w:r w:rsidR="008235F2">
        <w:rPr>
          <w:rFonts w:ascii="Times New Roman" w:hAnsi="Times New Roman" w:cs="Times New Roman"/>
          <w:bCs/>
          <w:sz w:val="28"/>
          <w:szCs w:val="28"/>
        </w:rPr>
        <w:t>ом</w:t>
      </w:r>
      <w:r w:rsidRPr="0059480C">
        <w:rPr>
          <w:rFonts w:ascii="Times New Roman" w:hAnsi="Times New Roman" w:cs="Times New Roman"/>
          <w:bCs/>
          <w:sz w:val="28"/>
          <w:szCs w:val="28"/>
        </w:rPr>
        <w:t>;</w:t>
      </w:r>
    </w:p>
    <w:p w14:paraId="099777DE" w14:textId="77777777" w:rsidR="0059480C" w:rsidRPr="0059480C" w:rsidRDefault="0059480C" w:rsidP="005948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80C">
        <w:rPr>
          <w:rFonts w:ascii="Times New Roman" w:hAnsi="Times New Roman" w:cs="Times New Roman"/>
          <w:bCs/>
          <w:sz w:val="28"/>
          <w:szCs w:val="28"/>
        </w:rPr>
        <w:t>представление документов не в полном объеме;</w:t>
      </w:r>
    </w:p>
    <w:p w14:paraId="2F9822CB" w14:textId="3D019C07" w:rsidR="000E2BE5" w:rsidRDefault="0059480C" w:rsidP="00001A8A">
      <w:pPr>
        <w:spacing w:after="0" w:line="240" w:lineRule="auto"/>
        <w:ind w:firstLine="708"/>
        <w:contextualSpacing/>
        <w:jc w:val="both"/>
      </w:pPr>
      <w:r w:rsidRPr="0059480C">
        <w:rPr>
          <w:rFonts w:ascii="Times New Roman" w:hAnsi="Times New Roman" w:cs="Times New Roman"/>
          <w:bCs/>
          <w:sz w:val="28"/>
          <w:szCs w:val="28"/>
        </w:rPr>
        <w:t>представление документов, содержащих недостоверные сведения.</w:t>
      </w:r>
    </w:p>
    <w:sectPr w:rsidR="000E2BE5" w:rsidSect="006E2467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015A" w14:textId="77777777" w:rsidR="00B94076" w:rsidRDefault="00B94076">
      <w:pPr>
        <w:spacing w:after="0" w:line="240" w:lineRule="auto"/>
      </w:pPr>
      <w:r>
        <w:separator/>
      </w:r>
    </w:p>
  </w:endnote>
  <w:endnote w:type="continuationSeparator" w:id="0">
    <w:p w14:paraId="339F108D" w14:textId="77777777" w:rsidR="00B94076" w:rsidRDefault="00B9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8F62" w14:textId="77777777" w:rsidR="00B94076" w:rsidRDefault="00B94076">
      <w:pPr>
        <w:spacing w:after="0" w:line="240" w:lineRule="auto"/>
      </w:pPr>
      <w:r>
        <w:separator/>
      </w:r>
    </w:p>
  </w:footnote>
  <w:footnote w:type="continuationSeparator" w:id="0">
    <w:p w14:paraId="7D4C2D1B" w14:textId="77777777" w:rsidR="00B94076" w:rsidRDefault="00B9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695472696"/>
      <w:docPartObj>
        <w:docPartGallery w:val="Page Numbers (Top of Page)"/>
        <w:docPartUnique/>
      </w:docPartObj>
    </w:sdtPr>
    <w:sdtContent>
      <w:p w14:paraId="2D9FA012" w14:textId="77777777" w:rsidR="006E2467" w:rsidRPr="006E2467" w:rsidRDefault="0000000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E24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24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4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24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CCA987" w14:textId="77777777" w:rsidR="006E2467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66"/>
    <w:multiLevelType w:val="multilevel"/>
    <w:tmpl w:val="4350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3C5BA4"/>
    <w:multiLevelType w:val="hybridMultilevel"/>
    <w:tmpl w:val="C59ED4F4"/>
    <w:lvl w:ilvl="0" w:tplc="413C2226">
      <w:start w:val="1"/>
      <w:numFmt w:val="bullet"/>
      <w:lvlText w:val=""/>
      <w:lvlJc w:val="left"/>
      <w:pPr>
        <w:ind w:left="720" w:hanging="359"/>
      </w:pPr>
      <w:rPr>
        <w:rFonts w:ascii="Symbol" w:hAnsi="Symbol"/>
      </w:rPr>
    </w:lvl>
    <w:lvl w:ilvl="1" w:tplc="676E3D16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D632E848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9642091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4C1898BE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4F7E2060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8528B42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997816A0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5538A7C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" w15:restartNumberingAfterBreak="0">
    <w:nsid w:val="233C7AA0"/>
    <w:multiLevelType w:val="hybridMultilevel"/>
    <w:tmpl w:val="5AC000B0"/>
    <w:lvl w:ilvl="0" w:tplc="413C22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DA3"/>
    <w:multiLevelType w:val="multilevel"/>
    <w:tmpl w:val="C762A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7326F6B"/>
    <w:multiLevelType w:val="hybridMultilevel"/>
    <w:tmpl w:val="FB686D8A"/>
    <w:lvl w:ilvl="0" w:tplc="413C2226">
      <w:start w:val="1"/>
      <w:numFmt w:val="bullet"/>
      <w:lvlText w:val=""/>
      <w:lvlJc w:val="left"/>
      <w:pPr>
        <w:ind w:left="85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2737350E"/>
    <w:multiLevelType w:val="multilevel"/>
    <w:tmpl w:val="2140FB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7FC268E"/>
    <w:multiLevelType w:val="multilevel"/>
    <w:tmpl w:val="7DC0982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3A1593"/>
    <w:multiLevelType w:val="multilevel"/>
    <w:tmpl w:val="C762A9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8372156"/>
    <w:multiLevelType w:val="multilevel"/>
    <w:tmpl w:val="4350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4EA4BDB"/>
    <w:multiLevelType w:val="hybridMultilevel"/>
    <w:tmpl w:val="C39A6D26"/>
    <w:lvl w:ilvl="0" w:tplc="413C22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F1C47"/>
    <w:multiLevelType w:val="hybridMultilevel"/>
    <w:tmpl w:val="FBD24634"/>
    <w:lvl w:ilvl="0" w:tplc="413C2226">
      <w:start w:val="1"/>
      <w:numFmt w:val="bullet"/>
      <w:lvlText w:val=""/>
      <w:lvlJc w:val="left"/>
      <w:pPr>
        <w:ind w:left="85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714C4924"/>
    <w:multiLevelType w:val="hybridMultilevel"/>
    <w:tmpl w:val="64F81E3C"/>
    <w:lvl w:ilvl="0" w:tplc="413C22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17407"/>
    <w:multiLevelType w:val="hybridMultilevel"/>
    <w:tmpl w:val="E17E343E"/>
    <w:lvl w:ilvl="0" w:tplc="413C222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54751">
    <w:abstractNumId w:val="6"/>
  </w:num>
  <w:num w:numId="2" w16cid:durableId="1612660581">
    <w:abstractNumId w:val="8"/>
  </w:num>
  <w:num w:numId="3" w16cid:durableId="885024334">
    <w:abstractNumId w:val="1"/>
  </w:num>
  <w:num w:numId="4" w16cid:durableId="1249999012">
    <w:abstractNumId w:val="0"/>
  </w:num>
  <w:num w:numId="5" w16cid:durableId="954023383">
    <w:abstractNumId w:val="7"/>
  </w:num>
  <w:num w:numId="6" w16cid:durableId="904995114">
    <w:abstractNumId w:val="11"/>
  </w:num>
  <w:num w:numId="7" w16cid:durableId="1291592771">
    <w:abstractNumId w:val="10"/>
  </w:num>
  <w:num w:numId="8" w16cid:durableId="861632133">
    <w:abstractNumId w:val="4"/>
  </w:num>
  <w:num w:numId="9" w16cid:durableId="750079688">
    <w:abstractNumId w:val="2"/>
  </w:num>
  <w:num w:numId="10" w16cid:durableId="1562326339">
    <w:abstractNumId w:val="12"/>
  </w:num>
  <w:num w:numId="11" w16cid:durableId="96684916">
    <w:abstractNumId w:val="9"/>
  </w:num>
  <w:num w:numId="12" w16cid:durableId="1946959659">
    <w:abstractNumId w:val="3"/>
  </w:num>
  <w:num w:numId="13" w16cid:durableId="1581795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37"/>
    <w:rsid w:val="00001A8A"/>
    <w:rsid w:val="0007206A"/>
    <w:rsid w:val="000B2DD5"/>
    <w:rsid w:val="000E2BE5"/>
    <w:rsid w:val="001D598E"/>
    <w:rsid w:val="0032555D"/>
    <w:rsid w:val="0039185F"/>
    <w:rsid w:val="005305E8"/>
    <w:rsid w:val="0059480C"/>
    <w:rsid w:val="005E7020"/>
    <w:rsid w:val="00642B25"/>
    <w:rsid w:val="006474DE"/>
    <w:rsid w:val="007A7337"/>
    <w:rsid w:val="008235F2"/>
    <w:rsid w:val="00854B4A"/>
    <w:rsid w:val="00B94076"/>
    <w:rsid w:val="00C60B2A"/>
    <w:rsid w:val="00F23146"/>
    <w:rsid w:val="00F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76B0"/>
  <w15:chartTrackingRefBased/>
  <w15:docId w15:val="{E46E74F9-14D3-43D0-990C-32D3F520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80C"/>
  </w:style>
  <w:style w:type="paragraph" w:styleId="a5">
    <w:name w:val="List Paragraph"/>
    <w:basedOn w:val="a"/>
    <w:uiPriority w:val="34"/>
    <w:qFormat/>
    <w:rsid w:val="00594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Григорьевна</dc:creator>
  <cp:keywords/>
  <dc:description/>
  <cp:lastModifiedBy>Филиппова Елена Григорьевна</cp:lastModifiedBy>
  <cp:revision>5</cp:revision>
  <dcterms:created xsi:type="dcterms:W3CDTF">2022-11-23T06:44:00Z</dcterms:created>
  <dcterms:modified xsi:type="dcterms:W3CDTF">2022-12-06T09:50:00Z</dcterms:modified>
</cp:coreProperties>
</file>